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11DD" w14:textId="77777777" w:rsidR="00113597" w:rsidRDefault="003014D8">
      <w:pPr>
        <w:widowControl w:val="0"/>
        <w:spacing w:before="570" w:line="240" w:lineRule="auto"/>
        <w:ind w:left="2606"/>
        <w:rPr>
          <w:rFonts w:ascii="Signika" w:eastAsia="Signika" w:hAnsi="Signika" w:cs="Signika"/>
          <w:b/>
          <w:color w:val="002060"/>
          <w:sz w:val="28"/>
          <w:szCs w:val="28"/>
        </w:rPr>
      </w:pPr>
      <w:r>
        <w:rPr>
          <w:rFonts w:ascii="Signika" w:eastAsia="Signika" w:hAnsi="Signika" w:cs="Signika"/>
          <w:b/>
          <w:color w:val="002060"/>
          <w:sz w:val="28"/>
          <w:szCs w:val="28"/>
        </w:rPr>
        <w:t xml:space="preserve">Brighton Waldorf School  </w:t>
      </w:r>
    </w:p>
    <w:p w14:paraId="544038E8" w14:textId="77777777" w:rsidR="00113597" w:rsidRDefault="003014D8">
      <w:pPr>
        <w:widowControl w:val="0"/>
        <w:spacing w:before="31" w:line="240" w:lineRule="auto"/>
        <w:ind w:left="336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Job Description  </w:t>
      </w:r>
    </w:p>
    <w:p w14:paraId="3ED3EC28" w14:textId="77777777" w:rsidR="00113597" w:rsidRDefault="003014D8">
      <w:pPr>
        <w:widowControl w:val="0"/>
        <w:spacing w:before="19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</w:t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  (INA - Individual Needs Assistant </w:t>
      </w:r>
      <w:r>
        <w:rPr>
          <w:b/>
        </w:rPr>
        <w:t>22.5 hours</w:t>
      </w:r>
      <w:r>
        <w:rPr>
          <w:rFonts w:ascii="Calibri" w:eastAsia="Calibri" w:hAnsi="Calibri" w:cs="Calibri"/>
          <w:b/>
          <w:sz w:val="28"/>
          <w:szCs w:val="28"/>
        </w:rPr>
        <w:t>)</w:t>
      </w:r>
    </w:p>
    <w:p w14:paraId="63178622" w14:textId="77777777" w:rsidR="00113597" w:rsidRDefault="003014D8">
      <w:pPr>
        <w:widowControl w:val="0"/>
        <w:spacing w:before="610" w:line="240" w:lineRule="auto"/>
        <w:ind w:left="31"/>
        <w:rPr>
          <w:rFonts w:ascii="Calibri" w:eastAsia="Calibri" w:hAnsi="Calibri" w:cs="Calibri"/>
          <w:b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Place of Work:  </w:t>
      </w:r>
    </w:p>
    <w:p w14:paraId="1881AAC2" w14:textId="77777777" w:rsidR="00113597" w:rsidRDefault="003014D8">
      <w:pPr>
        <w:widowControl w:val="0"/>
        <w:spacing w:before="27" w:line="240" w:lineRule="auto"/>
        <w:ind w:left="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Brighton Waldorf School, </w:t>
      </w:r>
      <w:proofErr w:type="spellStart"/>
      <w:r>
        <w:rPr>
          <w:rFonts w:ascii="Calibri" w:eastAsia="Calibri" w:hAnsi="Calibri" w:cs="Calibri"/>
          <w:sz w:val="24"/>
          <w:szCs w:val="24"/>
        </w:rPr>
        <w:t>Roedean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Road, Brighton BN2 5RA  </w:t>
      </w:r>
    </w:p>
    <w:p w14:paraId="4180973D" w14:textId="77777777" w:rsidR="00113597" w:rsidRDefault="003014D8">
      <w:pPr>
        <w:widowControl w:val="0"/>
        <w:spacing w:before="31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Remuneration:  </w:t>
      </w:r>
      <w:r>
        <w:rPr>
          <w:rFonts w:ascii="Calibri" w:eastAsia="Calibri" w:hAnsi="Calibri" w:cs="Calibri"/>
          <w:sz w:val="24"/>
          <w:szCs w:val="24"/>
        </w:rPr>
        <w:t xml:space="preserve">£12.50 </w:t>
      </w:r>
      <w:proofErr w:type="spellStart"/>
      <w:r>
        <w:rPr>
          <w:rFonts w:ascii="Calibri" w:eastAsia="Calibri" w:hAnsi="Calibri" w:cs="Calibri"/>
          <w:sz w:val="24"/>
          <w:szCs w:val="24"/>
        </w:rPr>
        <w:t>ph</w:t>
      </w:r>
      <w:proofErr w:type="spellEnd"/>
    </w:p>
    <w:p w14:paraId="7D36D2ED" w14:textId="77777777" w:rsidR="00113597" w:rsidRDefault="003014D8">
      <w:pPr>
        <w:widowControl w:val="0"/>
        <w:spacing w:before="31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>Contract:</w:t>
      </w:r>
      <w:r>
        <w:rPr>
          <w:rFonts w:ascii="Calibri" w:eastAsia="Calibri" w:hAnsi="Calibri" w:cs="Calibri"/>
          <w:color w:val="002060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Permanent</w:t>
      </w:r>
    </w:p>
    <w:p w14:paraId="3B46D126" w14:textId="77777777" w:rsidR="00113597" w:rsidRDefault="003014D8">
      <w:pPr>
        <w:widowControl w:val="0"/>
        <w:spacing w:before="30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Interview Date: </w:t>
      </w:r>
      <w:r>
        <w:rPr>
          <w:rFonts w:ascii="Calibri" w:eastAsia="Calibri" w:hAnsi="Calibri" w:cs="Calibri"/>
          <w:sz w:val="24"/>
          <w:szCs w:val="24"/>
        </w:rPr>
        <w:t>TBC</w:t>
      </w:r>
    </w:p>
    <w:p w14:paraId="26D26CCF" w14:textId="77777777" w:rsidR="00113597" w:rsidRDefault="003014D8">
      <w:pPr>
        <w:widowControl w:val="0"/>
        <w:spacing w:before="317" w:line="240" w:lineRule="auto"/>
        <w:ind w:left="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Closing Date:  </w:t>
      </w:r>
      <w:r>
        <w:rPr>
          <w:rFonts w:ascii="Calibri" w:eastAsia="Calibri" w:hAnsi="Calibri" w:cs="Calibri"/>
          <w:sz w:val="24"/>
          <w:szCs w:val="24"/>
        </w:rPr>
        <w:t>Until filled</w:t>
      </w:r>
    </w:p>
    <w:p w14:paraId="71A4F80B" w14:textId="77777777" w:rsidR="00113597" w:rsidRDefault="003014D8">
      <w:pPr>
        <w:widowControl w:val="0"/>
        <w:spacing w:before="31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Start Date: </w:t>
      </w:r>
      <w:r>
        <w:rPr>
          <w:rFonts w:ascii="Calibri" w:eastAsia="Calibri" w:hAnsi="Calibri" w:cs="Calibri"/>
          <w:sz w:val="24"/>
          <w:szCs w:val="24"/>
        </w:rPr>
        <w:t>As soon as possible</w:t>
      </w:r>
    </w:p>
    <w:p w14:paraId="60CCBCB3" w14:textId="77777777" w:rsidR="00113597" w:rsidRDefault="003014D8">
      <w:pPr>
        <w:widowControl w:val="0"/>
        <w:spacing w:before="317" w:line="240" w:lineRule="auto"/>
        <w:ind w:left="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Probationary Period: </w:t>
      </w:r>
      <w:r>
        <w:rPr>
          <w:rFonts w:ascii="Calibri" w:eastAsia="Calibri" w:hAnsi="Calibri" w:cs="Calibri"/>
          <w:sz w:val="24"/>
          <w:szCs w:val="24"/>
        </w:rPr>
        <w:t>One term</w:t>
      </w:r>
    </w:p>
    <w:p w14:paraId="296FFEDD" w14:textId="77777777" w:rsidR="00113597" w:rsidRDefault="003014D8">
      <w:pPr>
        <w:widowControl w:val="0"/>
        <w:spacing w:before="317" w:line="240" w:lineRule="auto"/>
        <w:rPr>
          <w:rFonts w:ascii="Calibri" w:eastAsia="Calibri" w:hAnsi="Calibri" w:cs="Calibri"/>
          <w:b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Times of Work:  </w:t>
      </w:r>
    </w:p>
    <w:p w14:paraId="489123F9" w14:textId="77777777" w:rsidR="00113597" w:rsidRDefault="003014D8">
      <w:pPr>
        <w:widowControl w:val="0"/>
        <w:spacing w:before="24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22.5 hours per week.</w:t>
      </w:r>
    </w:p>
    <w:p w14:paraId="031DF070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Term time only plus INSET days</w:t>
      </w:r>
    </w:p>
    <w:p w14:paraId="2E9D9829" w14:textId="77777777" w:rsidR="00113597" w:rsidRDefault="00113597">
      <w:pPr>
        <w:widowControl w:val="0"/>
        <w:spacing w:before="24" w:line="240" w:lineRule="auto"/>
        <w:rPr>
          <w:rFonts w:ascii="Calibri" w:eastAsia="Calibri" w:hAnsi="Calibri" w:cs="Calibri"/>
          <w:sz w:val="24"/>
          <w:szCs w:val="24"/>
        </w:rPr>
      </w:pPr>
    </w:p>
    <w:p w14:paraId="6EE31B76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19A1620D" w14:textId="77777777" w:rsidR="00113597" w:rsidRDefault="003014D8">
      <w:pPr>
        <w:rPr>
          <w:rFonts w:ascii="Calibri" w:eastAsia="Calibri" w:hAnsi="Calibri" w:cs="Calibri"/>
          <w:b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JOB PURPOSE</w:t>
      </w:r>
    </w:p>
    <w:p w14:paraId="5F3B3AA7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work under the instruction / guidance of teaching / senior staff to undertake work / care</w:t>
      </w:r>
    </w:p>
    <w:p w14:paraId="7E45FFC4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/ </w:t>
      </w:r>
      <w:proofErr w:type="gramStart"/>
      <w:r>
        <w:rPr>
          <w:rFonts w:ascii="Calibri" w:eastAsia="Calibri" w:hAnsi="Calibri" w:cs="Calibri"/>
          <w:sz w:val="24"/>
          <w:szCs w:val="24"/>
        </w:rPr>
        <w:t>support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programmes, to assist in promoting the learning and personal development of the pupils to whom you are assigned, to enable them to make best use of the e</w:t>
      </w:r>
      <w:r>
        <w:rPr>
          <w:rFonts w:ascii="Calibri" w:eastAsia="Calibri" w:hAnsi="Calibri" w:cs="Calibri"/>
          <w:sz w:val="24"/>
          <w:szCs w:val="24"/>
        </w:rPr>
        <w:t>ducational opportunities available to them. Work may be carried out in the classroom or outside the main teaching area.</w:t>
      </w:r>
    </w:p>
    <w:p w14:paraId="5E720002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567725AA" w14:textId="77777777" w:rsidR="00113597" w:rsidRDefault="00113597">
      <w:pPr>
        <w:rPr>
          <w:rFonts w:ascii="Calibri" w:eastAsia="Calibri" w:hAnsi="Calibri" w:cs="Calibri"/>
          <w:b/>
          <w:sz w:val="24"/>
          <w:szCs w:val="24"/>
        </w:rPr>
      </w:pPr>
    </w:p>
    <w:p w14:paraId="33ECDBE7" w14:textId="77777777" w:rsidR="00113597" w:rsidRDefault="00113597">
      <w:pPr>
        <w:rPr>
          <w:rFonts w:ascii="Calibri" w:eastAsia="Calibri" w:hAnsi="Calibri" w:cs="Calibri"/>
          <w:b/>
          <w:sz w:val="24"/>
          <w:szCs w:val="24"/>
        </w:rPr>
      </w:pPr>
    </w:p>
    <w:p w14:paraId="20BCEB09" w14:textId="77777777" w:rsidR="00113597" w:rsidRDefault="003014D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KEY TASKS</w:t>
      </w:r>
    </w:p>
    <w:p w14:paraId="0A918201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To aid pupils to learn as effectively as possible both in group situations and on his/her own by, for example:</w:t>
      </w:r>
    </w:p>
    <w:p w14:paraId="0B3509A7" w14:textId="77777777" w:rsidR="00113597" w:rsidRDefault="00113597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CC0025E" w14:textId="77777777" w:rsidR="00113597" w:rsidRDefault="003014D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Clarifyi</w:t>
      </w:r>
      <w:r>
        <w:rPr>
          <w:rFonts w:ascii="Calibri" w:eastAsia="Calibri" w:hAnsi="Calibri" w:cs="Calibri"/>
          <w:sz w:val="24"/>
          <w:szCs w:val="24"/>
        </w:rPr>
        <w:t>ng and explaining instructions</w:t>
      </w:r>
    </w:p>
    <w:p w14:paraId="3D279A8D" w14:textId="77777777" w:rsidR="00113597" w:rsidRDefault="003014D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Ensuring the pupil(s) </w:t>
      </w:r>
      <w:proofErr w:type="gramStart"/>
      <w:r>
        <w:rPr>
          <w:rFonts w:ascii="Calibri" w:eastAsia="Calibri" w:hAnsi="Calibri" w:cs="Calibri"/>
          <w:sz w:val="24"/>
          <w:szCs w:val="24"/>
        </w:rPr>
        <w:t>is able 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use equipment and materials provided</w:t>
      </w:r>
    </w:p>
    <w:p w14:paraId="3360FB39" w14:textId="77777777" w:rsidR="00113597" w:rsidRDefault="003014D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Motivating and encouraging the pupil(s) as required by providing levels of individual attention, reassurance and help with learning tasks as appropriate to</w:t>
      </w:r>
      <w:r>
        <w:rPr>
          <w:rFonts w:ascii="Calibri" w:eastAsia="Calibri" w:hAnsi="Calibri" w:cs="Calibri"/>
          <w:sz w:val="24"/>
          <w:szCs w:val="24"/>
        </w:rPr>
        <w:t xml:space="preserve"> pupils’ needs</w:t>
      </w:r>
    </w:p>
    <w:p w14:paraId="2A92980B" w14:textId="77777777" w:rsidR="00113597" w:rsidRDefault="003014D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Assisting in weaker areas, e.g. speech and language, behaviour, reading,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spelling, 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numeracy, handwriting/presentation etc</w:t>
      </w:r>
    </w:p>
    <w:p w14:paraId="54DFABC5" w14:textId="77777777" w:rsidR="00113597" w:rsidRDefault="003014D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Using praise, commentary and assistance to encourage the student to concentrate and stay on task</w:t>
      </w:r>
    </w:p>
    <w:p w14:paraId="23CD933D" w14:textId="77777777" w:rsidR="00113597" w:rsidRDefault="003014D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Liaising with c</w:t>
      </w:r>
      <w:r>
        <w:rPr>
          <w:rFonts w:ascii="Calibri" w:eastAsia="Calibri" w:hAnsi="Calibri" w:cs="Calibri"/>
          <w:sz w:val="24"/>
          <w:szCs w:val="24"/>
        </w:rPr>
        <w:t>lass teacher, SENCO and other professionals about individual education plans (ISPs/ECHP`s/IBP`s)</w:t>
      </w:r>
    </w:p>
    <w:p w14:paraId="20964981" w14:textId="77777777" w:rsidR="00113597" w:rsidRDefault="003014D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with the development and implementation of Individual Education / Behaviour Plans and Personal Care programmes contributing to the planning as appropria</w:t>
      </w:r>
      <w:r>
        <w:rPr>
          <w:rFonts w:ascii="Calibri" w:eastAsia="Calibri" w:hAnsi="Calibri" w:cs="Calibri"/>
          <w:sz w:val="24"/>
          <w:szCs w:val="24"/>
        </w:rPr>
        <w:t>te</w:t>
      </w:r>
    </w:p>
    <w:p w14:paraId="408E9222" w14:textId="77777777" w:rsidR="00113597" w:rsidRDefault="003014D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Providing additional nurture to individuals when requested by the class teacher or SENCO</w:t>
      </w:r>
    </w:p>
    <w:p w14:paraId="38890C00" w14:textId="77777777" w:rsidR="00113597" w:rsidRDefault="003014D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Consistently and effectively implementing agreed behaviour management strategies</w:t>
      </w:r>
    </w:p>
    <w:p w14:paraId="7C9E3A2E" w14:textId="77777777" w:rsidR="00113597" w:rsidRDefault="003014D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Helping to make appropriate resources to support the pupil(s)</w:t>
      </w:r>
    </w:p>
    <w:p w14:paraId="5D2B0346" w14:textId="77777777" w:rsidR="00113597" w:rsidRDefault="003014D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pupils’ physi</w:t>
      </w:r>
      <w:r>
        <w:rPr>
          <w:rFonts w:ascii="Calibri" w:eastAsia="Calibri" w:hAnsi="Calibri" w:cs="Calibri"/>
          <w:sz w:val="24"/>
          <w:szCs w:val="24"/>
        </w:rPr>
        <w:t xml:space="preserve">cal needs while encouraging independence </w:t>
      </w:r>
      <w:proofErr w:type="gramStart"/>
      <w:r>
        <w:rPr>
          <w:rFonts w:ascii="Calibri" w:eastAsia="Calibri" w:hAnsi="Calibri" w:cs="Calibri"/>
          <w:sz w:val="24"/>
          <w:szCs w:val="24"/>
        </w:rPr>
        <w:t>e.g.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help pupils to change for PE lessons or swimming, clean and reassure pupil(s) after accidental soiling of clothes (including changing nappies where necessary), help with mobility around the school</w:t>
      </w:r>
    </w:p>
    <w:p w14:paraId="56298B57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12D36C90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To establ</w:t>
      </w:r>
      <w:r>
        <w:rPr>
          <w:rFonts w:ascii="Calibri" w:eastAsia="Calibri" w:hAnsi="Calibri" w:cs="Calibri"/>
          <w:sz w:val="24"/>
          <w:szCs w:val="24"/>
        </w:rPr>
        <w:t>ish supportive relationships with the pupil(s) concerned and encourage pupils to interact with each other in an appropriate and acceptable manner.</w:t>
      </w:r>
    </w:p>
    <w:p w14:paraId="53F88FA0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01AAD9A0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Monitor the pupil’s response to the learning activities and, where appropriate, modify or adapt the activ</w:t>
      </w:r>
      <w:r>
        <w:rPr>
          <w:rFonts w:ascii="Calibri" w:eastAsia="Calibri" w:hAnsi="Calibri" w:cs="Calibri"/>
          <w:sz w:val="24"/>
          <w:szCs w:val="24"/>
        </w:rPr>
        <w:t>ities as agreed with the teacher to achieve the intended learning outcomes.</w:t>
      </w:r>
    </w:p>
    <w:p w14:paraId="126B8334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41951E96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To give positive encouragement, feedback and praise to reinforce and sustain the pupil(s)</w:t>
      </w:r>
    </w:p>
    <w:p w14:paraId="10C32FEB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efforts and develop </w:t>
      </w:r>
      <w:proofErr w:type="spellStart"/>
      <w:r>
        <w:rPr>
          <w:rFonts w:ascii="Calibri" w:eastAsia="Calibri" w:hAnsi="Calibri" w:cs="Calibri"/>
          <w:sz w:val="24"/>
          <w:szCs w:val="24"/>
        </w:rPr>
        <w:t>self reliance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>
        <w:rPr>
          <w:rFonts w:ascii="Calibri" w:eastAsia="Calibri" w:hAnsi="Calibri" w:cs="Calibri"/>
          <w:sz w:val="24"/>
          <w:szCs w:val="24"/>
        </w:rPr>
        <w:t>self esteem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B121287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6F5D9BCF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5. To mark pupils’ work under the </w:t>
      </w:r>
      <w:r>
        <w:rPr>
          <w:rFonts w:ascii="Calibri" w:eastAsia="Calibri" w:hAnsi="Calibri" w:cs="Calibri"/>
          <w:sz w:val="24"/>
          <w:szCs w:val="24"/>
        </w:rPr>
        <w:t>direction of the class teacher</w:t>
      </w:r>
    </w:p>
    <w:p w14:paraId="752F3B13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2FFA30E1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To support the pupil(s) in developing social skills both in and out of the classroom and support the use of ICT in learning activities</w:t>
      </w:r>
    </w:p>
    <w:p w14:paraId="2C31EDA6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1276BED7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To provide regular feedback on the pupil(s)’ learning and behaviour to the teacher/SENCO,</w:t>
      </w:r>
    </w:p>
    <w:p w14:paraId="70840728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including feedback on th</w:t>
      </w:r>
      <w:r>
        <w:rPr>
          <w:rFonts w:ascii="Calibri" w:eastAsia="Calibri" w:hAnsi="Calibri" w:cs="Calibri"/>
          <w:sz w:val="24"/>
          <w:szCs w:val="24"/>
        </w:rPr>
        <w:t>e effectiveness of the behaviour strategies adopted</w:t>
      </w:r>
    </w:p>
    <w:p w14:paraId="14138D8F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4D2A5C86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8. Under the direction of the teacher, carry out and report on systematic observations of pupil(s) to gather evidence of their knowledge, understanding and skills upon which the teacher makes judgements </w:t>
      </w:r>
      <w:r>
        <w:rPr>
          <w:rFonts w:ascii="Calibri" w:eastAsia="Calibri" w:hAnsi="Calibri" w:cs="Calibri"/>
          <w:sz w:val="24"/>
          <w:szCs w:val="24"/>
        </w:rPr>
        <w:t>about their stage of development</w:t>
      </w:r>
    </w:p>
    <w:p w14:paraId="6D2C55A5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58DE9A65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 Contribute towards reviews of pupil(s)’ progress as appropriate and use school systems for recording progress</w:t>
      </w:r>
    </w:p>
    <w:p w14:paraId="6ED5ED7B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20046AE4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 To prepare work and activities in advance of the lesson (within employed hours) e.g.</w:t>
      </w:r>
    </w:p>
    <w:p w14:paraId="6485732F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operating AVA equipment as required i.e. photocopier, laminator, making books, </w:t>
      </w:r>
      <w:proofErr w:type="gramStart"/>
      <w:r>
        <w:rPr>
          <w:rFonts w:ascii="Calibri" w:eastAsia="Calibri" w:hAnsi="Calibri" w:cs="Calibri"/>
          <w:sz w:val="24"/>
          <w:szCs w:val="24"/>
        </w:rPr>
        <w:t>labels,  signs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undertaking practical tasks to maintain a good standard of classroom appearance.</w:t>
      </w:r>
    </w:p>
    <w:p w14:paraId="6EA0C16A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2828FC91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 To know and apply school policies on Child Protection, Health and Safety</w:t>
      </w:r>
      <w:r>
        <w:rPr>
          <w:rFonts w:ascii="Calibri" w:eastAsia="Calibri" w:hAnsi="Calibri" w:cs="Calibri"/>
          <w:sz w:val="24"/>
          <w:szCs w:val="24"/>
        </w:rPr>
        <w:t>, Behaviour,</w:t>
      </w:r>
    </w:p>
    <w:p w14:paraId="476E004C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Teaching and Learning, Equal Opportunities and other school policies and to be aware of</w:t>
      </w:r>
    </w:p>
    <w:p w14:paraId="620E313C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confidential issues linked to home/pupil/teacher/school</w:t>
      </w:r>
    </w:p>
    <w:p w14:paraId="5583AB87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375846FD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12. To take part in training activities offered by the school to further knowledge</w:t>
      </w:r>
    </w:p>
    <w:p w14:paraId="50A835CB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60249D70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13. To be will</w:t>
      </w:r>
      <w:r>
        <w:rPr>
          <w:rFonts w:ascii="Calibri" w:eastAsia="Calibri" w:hAnsi="Calibri" w:cs="Calibri"/>
          <w:sz w:val="24"/>
          <w:szCs w:val="24"/>
        </w:rPr>
        <w:t xml:space="preserve">ing to support playground/break time supervision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eg.educational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games, and</w:t>
      </w:r>
    </w:p>
    <w:p w14:paraId="77B8B2B7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accompany teacher and pupils on educational visits</w:t>
      </w:r>
    </w:p>
    <w:p w14:paraId="03AD1F4E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23969A87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63B2E071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6059401E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5AFD9C68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4E6635FF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423246E9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1DD7393B" w14:textId="77777777" w:rsidR="00113597" w:rsidRDefault="003014D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QUALIFICATIONS AND TRAINING</w:t>
      </w:r>
    </w:p>
    <w:p w14:paraId="64BB4514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7F55F664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standard of education particularly in English and Maths</w:t>
      </w:r>
    </w:p>
    <w:p w14:paraId="1FDA4A46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Evidence of further education </w:t>
      </w:r>
    </w:p>
    <w:p w14:paraId="1460214B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Basic understanding of child development and learning</w:t>
      </w:r>
    </w:p>
    <w:p w14:paraId="46EA071F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Relevant child development or SEN training</w:t>
      </w:r>
    </w:p>
    <w:p w14:paraId="1B20180A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Qualified in First Aid</w:t>
      </w:r>
    </w:p>
    <w:p w14:paraId="39470110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74009CF3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EXPERIENCE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569203D2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 of supporting child</w:t>
      </w:r>
      <w:r>
        <w:rPr>
          <w:rFonts w:ascii="Calibri" w:eastAsia="Calibri" w:hAnsi="Calibri" w:cs="Calibri"/>
          <w:sz w:val="24"/>
          <w:szCs w:val="24"/>
        </w:rPr>
        <w:t>ren in a classroom environment, including those with special</w:t>
      </w:r>
    </w:p>
    <w:p w14:paraId="3AA97EB5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educational needs</w:t>
      </w:r>
    </w:p>
    <w:p w14:paraId="136EC36B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 of using Information Technology to support students in the classroom</w:t>
      </w:r>
    </w:p>
    <w:p w14:paraId="1B4B954C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 of working in a range of settings or with more than one year group</w:t>
      </w:r>
    </w:p>
    <w:p w14:paraId="3DAB4BA4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 or knowl</w:t>
      </w:r>
      <w:r>
        <w:rPr>
          <w:rFonts w:ascii="Calibri" w:eastAsia="Calibri" w:hAnsi="Calibri" w:cs="Calibri"/>
          <w:sz w:val="24"/>
          <w:szCs w:val="24"/>
        </w:rPr>
        <w:t xml:space="preserve">edge of Waldorf pedagogy </w:t>
      </w:r>
    </w:p>
    <w:p w14:paraId="6F81B3E8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5DDFC99C" w14:textId="77777777" w:rsidR="00113597" w:rsidRDefault="003014D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KEY SKILLS AND ABILITIES </w:t>
      </w:r>
    </w:p>
    <w:p w14:paraId="6D464919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use language and other communication skills that students can understand and relate to</w:t>
      </w:r>
    </w:p>
    <w:p w14:paraId="3C6F45B5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establish positive relationships with students and empathise with their needs</w:t>
      </w:r>
    </w:p>
    <w:p w14:paraId="13D213E3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demon</w:t>
      </w:r>
      <w:r>
        <w:rPr>
          <w:rFonts w:ascii="Calibri" w:eastAsia="Calibri" w:hAnsi="Calibri" w:cs="Calibri"/>
          <w:sz w:val="24"/>
          <w:szCs w:val="24"/>
        </w:rPr>
        <w:t>strate active listening skills</w:t>
      </w:r>
    </w:p>
    <w:p w14:paraId="7D51AADA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consistently and effectively implement agreed behaviour management strategies</w:t>
      </w:r>
    </w:p>
    <w:p w14:paraId="411460A9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provide levels of individual attention, reassurance and help with learning tasks as appropriate to students’ needs, encouragi</w:t>
      </w:r>
      <w:r>
        <w:rPr>
          <w:rFonts w:ascii="Calibri" w:eastAsia="Calibri" w:hAnsi="Calibri" w:cs="Calibri"/>
          <w:sz w:val="24"/>
          <w:szCs w:val="24"/>
        </w:rPr>
        <w:t>ng the student to stay on task</w:t>
      </w:r>
    </w:p>
    <w:p w14:paraId="45CD09C9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monitor the students’ response to the learning activities and, where appropriate, modify or adapt the activities as agreed with the teacher to achieve the intended learning outcomes</w:t>
      </w:r>
    </w:p>
    <w:p w14:paraId="65FD4E6A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Ability to carry out and report </w:t>
      </w:r>
      <w:r>
        <w:rPr>
          <w:rFonts w:ascii="Calibri" w:eastAsia="Calibri" w:hAnsi="Calibri" w:cs="Calibri"/>
          <w:sz w:val="24"/>
          <w:szCs w:val="24"/>
        </w:rPr>
        <w:t xml:space="preserve">on systematic observations of students’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knowledge,understanding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and skills</w:t>
      </w:r>
    </w:p>
    <w:p w14:paraId="41B63603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assist in the recording of lessons and assessment as required by the teacher</w:t>
      </w:r>
    </w:p>
    <w:p w14:paraId="0642F473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offer constructive feedback to students to reinforce self-esteem</w:t>
      </w:r>
    </w:p>
    <w:p w14:paraId="51A88DB5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work e</w:t>
      </w:r>
      <w:r>
        <w:rPr>
          <w:rFonts w:ascii="Calibri" w:eastAsia="Calibri" w:hAnsi="Calibri" w:cs="Calibri"/>
          <w:sz w:val="24"/>
          <w:szCs w:val="24"/>
        </w:rPr>
        <w:t>ffectively and supportively as a member of the team</w:t>
      </w:r>
    </w:p>
    <w:p w14:paraId="4A513FDB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Ability to work within and apply all school policies </w:t>
      </w:r>
      <w:proofErr w:type="gramStart"/>
      <w:r>
        <w:rPr>
          <w:rFonts w:ascii="Calibri" w:eastAsia="Calibri" w:hAnsi="Calibri" w:cs="Calibri"/>
          <w:sz w:val="24"/>
          <w:szCs w:val="24"/>
        </w:rPr>
        <w:t>e.g.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behaviour management, child protection, Health &amp; Safety, Equal Opportunities etc</w:t>
      </w:r>
    </w:p>
    <w:p w14:paraId="2A0B8C00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Knowledge of the legal and organisational requirements for mainta</w:t>
      </w:r>
      <w:r>
        <w:rPr>
          <w:rFonts w:ascii="Calibri" w:eastAsia="Calibri" w:hAnsi="Calibri" w:cs="Calibri"/>
          <w:sz w:val="24"/>
          <w:szCs w:val="24"/>
        </w:rPr>
        <w:t>ining the health, safety and security of yourself and others in the learning environment</w:t>
      </w:r>
    </w:p>
    <w:p w14:paraId="1806B4DE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Knowledge of SEN Code of Practice</w:t>
      </w:r>
    </w:p>
    <w:p w14:paraId="54556C75" w14:textId="77777777" w:rsidR="00113597" w:rsidRDefault="00113597">
      <w:pPr>
        <w:rPr>
          <w:rFonts w:ascii="Calibri" w:eastAsia="Calibri" w:hAnsi="Calibri" w:cs="Calibri"/>
          <w:sz w:val="24"/>
          <w:szCs w:val="24"/>
        </w:rPr>
      </w:pPr>
    </w:p>
    <w:p w14:paraId="6C2EAD1A" w14:textId="77777777" w:rsidR="00113597" w:rsidRDefault="003014D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PERSONAL ATTRIBUTES </w:t>
      </w:r>
    </w:p>
    <w:p w14:paraId="55B3AE2A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Commitment to high standards of care for all children</w:t>
      </w:r>
    </w:p>
    <w:p w14:paraId="692D5480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Self-awareness of own strengths of areas of development</w:t>
      </w:r>
    </w:p>
    <w:p w14:paraId="0B0FAB23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work flexibly, to use initiative and to prioritise own work</w:t>
      </w:r>
    </w:p>
    <w:p w14:paraId="7325221F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Willingness to participate in further training and developmental opportunities offered by the school to further knowledge</w:t>
      </w:r>
    </w:p>
    <w:p w14:paraId="729AF93E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Willingness to maintain confidentiality on all school matters</w:t>
      </w:r>
    </w:p>
    <w:p w14:paraId="3E58B4A3" w14:textId="77777777" w:rsidR="00113597" w:rsidRDefault="003014D8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Contribute to the overall ethos / work / aims of the school</w:t>
      </w:r>
    </w:p>
    <w:p w14:paraId="6C16A774" w14:textId="77777777" w:rsidR="00113597" w:rsidRDefault="00113597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3C230FF7" w14:textId="77777777" w:rsidR="00113597" w:rsidRDefault="00113597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28285644" w14:textId="77777777" w:rsidR="00113597" w:rsidRDefault="00113597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2E8238E2" w14:textId="77777777" w:rsidR="00113597" w:rsidRDefault="00113597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54CD0932" w14:textId="77777777" w:rsidR="00113597" w:rsidRDefault="00113597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58E6ADDC" w14:textId="77777777" w:rsidR="00113597" w:rsidRDefault="00113597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24A8C3F0" w14:textId="77777777" w:rsidR="00113597" w:rsidRDefault="00113597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7971A10E" w14:textId="77777777" w:rsidR="00113597" w:rsidRDefault="00113597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173C923F" w14:textId="77777777" w:rsidR="00113597" w:rsidRDefault="00113597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09C32D9E" w14:textId="77777777" w:rsidR="00113597" w:rsidRDefault="00113597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1FB9B8C1" w14:textId="77777777" w:rsidR="00113597" w:rsidRDefault="00113597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32F179FD" w14:textId="77777777" w:rsidR="00113597" w:rsidRDefault="00113597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74E1A963" w14:textId="77777777" w:rsidR="00113597" w:rsidRDefault="00113597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102C29F0" w14:textId="77777777" w:rsidR="00113597" w:rsidRDefault="00113597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0951901E" w14:textId="77777777" w:rsidR="00113597" w:rsidRDefault="00113597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19127DA8" w14:textId="77777777" w:rsidR="00113597" w:rsidRDefault="00113597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756B56B1" w14:textId="77777777" w:rsidR="00113597" w:rsidRDefault="00113597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31E9BB23" w14:textId="77777777" w:rsidR="00113597" w:rsidRDefault="00113597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6EBD0AD9" w14:textId="77777777" w:rsidR="00113597" w:rsidRDefault="00113597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65561E91" w14:textId="77777777" w:rsidR="00113597" w:rsidRDefault="00113597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33DF84B5" w14:textId="77777777" w:rsidR="00113597" w:rsidRDefault="00113597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20F2DA0A" w14:textId="77777777" w:rsidR="00113597" w:rsidRDefault="003014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Brighton Waldorf School is committed to safeguarding and promoting the welfare </w:t>
      </w:r>
      <w:proofErr w:type="gramStart"/>
      <w:r>
        <w:rPr>
          <w:rFonts w:ascii="Calibri" w:eastAsia="Calibri" w:hAnsi="Calibri" w:cs="Calibri"/>
          <w:sz w:val="24"/>
          <w:szCs w:val="24"/>
        </w:rPr>
        <w:t>of  children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young people and expects all staff and volunteers to share this commitment.  All post-holders are subject to a satisfactory enhanced DBS and barred lis</w:t>
      </w:r>
      <w:r>
        <w:rPr>
          <w:rFonts w:ascii="Calibri" w:eastAsia="Calibri" w:hAnsi="Calibri" w:cs="Calibri"/>
          <w:sz w:val="24"/>
          <w:szCs w:val="24"/>
        </w:rPr>
        <w:t xml:space="preserve">t check. All </w:t>
      </w:r>
      <w:proofErr w:type="gramStart"/>
      <w:r>
        <w:rPr>
          <w:rFonts w:ascii="Calibri" w:eastAsia="Calibri" w:hAnsi="Calibri" w:cs="Calibri"/>
          <w:sz w:val="24"/>
          <w:szCs w:val="24"/>
        </w:rPr>
        <w:t>staff  are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required to undertake Child Protection Training. </w:t>
      </w:r>
    </w:p>
    <w:p w14:paraId="1FA373A6" w14:textId="77777777" w:rsidR="00113597" w:rsidRDefault="003014D8">
      <w:pPr>
        <w:widowControl w:val="0"/>
        <w:spacing w:before="304" w:line="243" w:lineRule="auto"/>
        <w:ind w:right="8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Candidates must have the right to work in the United Kingdom. Candidates from abroad </w:t>
      </w:r>
      <w:proofErr w:type="gramStart"/>
      <w:r>
        <w:rPr>
          <w:rFonts w:ascii="Calibri" w:eastAsia="Calibri" w:hAnsi="Calibri" w:cs="Calibri"/>
          <w:sz w:val="24"/>
          <w:szCs w:val="24"/>
        </w:rPr>
        <w:t>will  be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asked to provide criminal records clearance from the country of residence, as well as  evidence of eligibility to work in the United Kingdom. Candidates who have </w:t>
      </w:r>
      <w:r>
        <w:rPr>
          <w:rFonts w:ascii="Calibri" w:eastAsia="Calibri" w:hAnsi="Calibri" w:cs="Calibri"/>
          <w:sz w:val="24"/>
          <w:szCs w:val="24"/>
        </w:rPr>
        <w:t xml:space="preserve">lived </w:t>
      </w:r>
      <w:proofErr w:type="gramStart"/>
      <w:r>
        <w:rPr>
          <w:rFonts w:ascii="Calibri" w:eastAsia="Calibri" w:hAnsi="Calibri" w:cs="Calibri"/>
          <w:sz w:val="24"/>
          <w:szCs w:val="24"/>
        </w:rPr>
        <w:t>abroad  during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 last three months, will also be asked to provide criminal records clearance from  the country(</w:t>
      </w:r>
      <w:proofErr w:type="spellStart"/>
      <w:r>
        <w:rPr>
          <w:rFonts w:ascii="Calibri" w:eastAsia="Calibri" w:hAnsi="Calibri" w:cs="Calibri"/>
          <w:sz w:val="24"/>
          <w:szCs w:val="24"/>
        </w:rPr>
        <w:t>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of residence during that time. </w:t>
      </w:r>
    </w:p>
    <w:p w14:paraId="5C985BC1" w14:textId="77777777" w:rsidR="00113597" w:rsidRDefault="003014D8">
      <w:pPr>
        <w:widowControl w:val="0"/>
        <w:spacing w:before="301" w:line="240" w:lineRule="auto"/>
        <w:ind w:left="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Further information about our school can be found on our website </w:t>
      </w:r>
    </w:p>
    <w:p w14:paraId="5C04DAA5" w14:textId="77777777" w:rsidR="00113597" w:rsidRDefault="003014D8">
      <w:pPr>
        <w:widowControl w:val="0"/>
        <w:spacing w:before="12" w:line="240" w:lineRule="auto"/>
        <w:ind w:left="16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https://www.brightonwaldorfschool.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org/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</w:p>
    <w:p w14:paraId="4144DC7C" w14:textId="77777777" w:rsidR="00113597" w:rsidRDefault="003014D8">
      <w:pPr>
        <w:widowControl w:val="0"/>
        <w:spacing w:before="598" w:line="243" w:lineRule="auto"/>
        <w:ind w:left="1" w:right="83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Applications for the post should be made on the standard application form,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downloadable  from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the website, and emailed as a Word document or pdf to:</w:t>
      </w:r>
    </w:p>
    <w:p w14:paraId="09CB5425" w14:textId="77777777" w:rsidR="00113597" w:rsidRDefault="003014D8">
      <w:pPr>
        <w:widowControl w:val="0"/>
        <w:spacing w:before="8" w:line="240" w:lineRule="auto"/>
        <w:ind w:left="6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t>admin@brightonwaldorfschool.org</w:t>
      </w: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 </w:t>
      </w:r>
    </w:p>
    <w:p w14:paraId="5867D3C6" w14:textId="77777777" w:rsidR="00113597" w:rsidRDefault="003014D8">
      <w:pPr>
        <w:widowControl w:val="0"/>
        <w:spacing w:before="308" w:line="243" w:lineRule="auto"/>
        <w:ind w:left="6" w:right="1160" w:firstLine="9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If there is any reason you are not able to email your application, please state why, and send by post to:</w:t>
      </w:r>
    </w:p>
    <w:p w14:paraId="223445F2" w14:textId="77777777" w:rsidR="00113597" w:rsidRDefault="003014D8">
      <w:pPr>
        <w:widowControl w:val="0"/>
        <w:spacing w:before="308" w:line="243" w:lineRule="auto"/>
        <w:ind w:left="6" w:right="1160" w:firstLine="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Administrator</w:t>
      </w:r>
    </w:p>
    <w:p w14:paraId="4A6C27C9" w14:textId="77777777" w:rsidR="00113597" w:rsidRDefault="003014D8">
      <w:pPr>
        <w:widowControl w:val="0"/>
        <w:spacing w:before="8" w:line="240" w:lineRule="auto"/>
        <w:ind w:left="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Brighton Waldorf School </w:t>
      </w:r>
    </w:p>
    <w:p w14:paraId="323F1FD0" w14:textId="77777777" w:rsidR="00113597" w:rsidRDefault="003014D8">
      <w:pPr>
        <w:widowControl w:val="0"/>
        <w:spacing w:before="12" w:line="240" w:lineRule="auto"/>
        <w:ind w:left="1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Roedean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Road </w:t>
      </w:r>
    </w:p>
    <w:p w14:paraId="3AB44794" w14:textId="77777777" w:rsidR="00113597" w:rsidRDefault="003014D8">
      <w:pPr>
        <w:widowControl w:val="0"/>
        <w:spacing w:before="12" w:line="240" w:lineRule="auto"/>
        <w:ind w:left="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Brighton </w:t>
      </w:r>
    </w:p>
    <w:p w14:paraId="312ACA83" w14:textId="77777777" w:rsidR="00113597" w:rsidRDefault="003014D8">
      <w:pPr>
        <w:widowControl w:val="0"/>
        <w:spacing w:before="12" w:line="240" w:lineRule="auto"/>
        <w:ind w:left="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BN2 5RA</w:t>
      </w:r>
    </w:p>
    <w:p w14:paraId="51A7E3F2" w14:textId="77777777" w:rsidR="00113597" w:rsidRDefault="00113597"/>
    <w:sectPr w:rsidR="00113597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78B3" w14:textId="77777777" w:rsidR="00000000" w:rsidRDefault="003014D8">
      <w:pPr>
        <w:spacing w:line="240" w:lineRule="auto"/>
      </w:pPr>
      <w:r>
        <w:separator/>
      </w:r>
    </w:p>
  </w:endnote>
  <w:endnote w:type="continuationSeparator" w:id="0">
    <w:p w14:paraId="315E0DBE" w14:textId="77777777" w:rsidR="00000000" w:rsidRDefault="00301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ik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8F3D" w14:textId="77777777" w:rsidR="00113597" w:rsidRDefault="003014D8">
    <w:pPr>
      <w:widowControl w:val="0"/>
      <w:spacing w:before="508" w:line="240" w:lineRule="auto"/>
      <w:ind w:left="2890"/>
      <w:rPr>
        <w:rFonts w:ascii="Montserrat" w:eastAsia="Montserrat" w:hAnsi="Montserrat" w:cs="Montserrat"/>
        <w:color w:val="008080"/>
        <w:sz w:val="19"/>
        <w:szCs w:val="19"/>
      </w:rPr>
    </w:pPr>
    <w:r>
      <w:rPr>
        <w:rFonts w:ascii="Montserrat" w:eastAsia="Montserrat" w:hAnsi="Montserrat" w:cs="Montserrat"/>
        <w:color w:val="008080"/>
        <w:sz w:val="19"/>
        <w:szCs w:val="19"/>
        <w:u w:val="single"/>
      </w:rPr>
      <w:t>www.brightonwaldorfschool.org</w:t>
    </w:r>
    <w:r>
      <w:rPr>
        <w:rFonts w:ascii="Montserrat" w:eastAsia="Montserrat" w:hAnsi="Montserrat" w:cs="Montserrat"/>
        <w:color w:val="008080"/>
        <w:sz w:val="19"/>
        <w:szCs w:val="19"/>
      </w:rPr>
      <w:t xml:space="preserve"> </w:t>
    </w:r>
  </w:p>
  <w:p w14:paraId="1569EB3C" w14:textId="77777777" w:rsidR="00113597" w:rsidRDefault="003014D8">
    <w:pPr>
      <w:widowControl w:val="0"/>
      <w:spacing w:before="132" w:line="365" w:lineRule="auto"/>
      <w:ind w:left="1431" w:right="2277"/>
      <w:jc w:val="center"/>
    </w:pPr>
    <w:r>
      <w:rPr>
        <w:rFonts w:ascii="Montserrat" w:eastAsia="Montserrat" w:hAnsi="Montserrat" w:cs="Montserrat"/>
        <w:color w:val="00536D"/>
        <w:sz w:val="16"/>
        <w:szCs w:val="16"/>
      </w:rPr>
      <w:t xml:space="preserve">The Brighton Waldorf School, </w:t>
    </w:r>
    <w:proofErr w:type="spellStart"/>
    <w:r>
      <w:rPr>
        <w:rFonts w:ascii="Montserrat" w:eastAsia="Montserrat" w:hAnsi="Montserrat" w:cs="Montserrat"/>
        <w:color w:val="00536D"/>
        <w:sz w:val="16"/>
        <w:szCs w:val="16"/>
      </w:rPr>
      <w:t>Roedean</w:t>
    </w:r>
    <w:proofErr w:type="spellEnd"/>
    <w:r>
      <w:rPr>
        <w:rFonts w:ascii="Montserrat" w:eastAsia="Montserrat" w:hAnsi="Montserrat" w:cs="Montserrat"/>
        <w:color w:val="00536D"/>
        <w:sz w:val="16"/>
        <w:szCs w:val="16"/>
      </w:rPr>
      <w:t xml:space="preserve"> Road, Brighton, East Sussex, BN2 5RA Tel: 01273 386300 Email: enquiries@brightonwaldorfschool.org </w:t>
    </w:r>
    <w:r>
      <w:rPr>
        <w:rFonts w:ascii="Montserrat" w:eastAsia="Montserrat" w:hAnsi="Montserrat" w:cs="Montserrat"/>
        <w:color w:val="878787"/>
        <w:sz w:val="13"/>
        <w:szCs w:val="13"/>
      </w:rPr>
      <w:t xml:space="preserve">Company Limited by Guarantee No. 2395378. Registered Charity No. 802036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AB62" w14:textId="77777777" w:rsidR="00000000" w:rsidRDefault="003014D8">
      <w:pPr>
        <w:spacing w:line="240" w:lineRule="auto"/>
      </w:pPr>
      <w:r>
        <w:separator/>
      </w:r>
    </w:p>
  </w:footnote>
  <w:footnote w:type="continuationSeparator" w:id="0">
    <w:p w14:paraId="5C0BC063" w14:textId="77777777" w:rsidR="00000000" w:rsidRDefault="003014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40BE" w14:textId="77777777" w:rsidR="00113597" w:rsidRDefault="003014D8">
    <w:pPr>
      <w:widowControl w:val="0"/>
      <w:spacing w:line="240" w:lineRule="auto"/>
      <w:ind w:left="5760" w:firstLine="720"/>
      <w:rPr>
        <w:b/>
      </w:rPr>
    </w:pPr>
    <w:r>
      <w:rPr>
        <w:rFonts w:ascii="Calibri" w:eastAsia="Calibri" w:hAnsi="Calibri" w:cs="Calibri"/>
        <w:b/>
        <w:noProof/>
        <w:color w:val="1F4E79"/>
        <w:sz w:val="24"/>
        <w:szCs w:val="24"/>
      </w:rPr>
      <w:drawing>
        <wp:inline distT="19050" distB="19050" distL="19050" distR="19050" wp14:anchorId="2A92D0FD" wp14:editId="5D684849">
          <wp:extent cx="2171700" cy="10953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508B4"/>
    <w:multiLevelType w:val="multilevel"/>
    <w:tmpl w:val="236C3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11516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97"/>
    <w:rsid w:val="00113597"/>
    <w:rsid w:val="0030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018B"/>
  <w15:docId w15:val="{84FF9B26-4499-405B-AD7B-B0104939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cbWRKRPDiiu4XSyguF5VPgqqLQ==">AMUW2mUiuP81w+nOVfOJeMv3/qFWcA/aHENzimTtBx0E58Kc8hJOmNxW/yDiyWLhIXaGyUcHGo1wn+5DoCWAhJUv0Is8JkeMN0/FwUqdDrKELEJ2yGOxfVk=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Faben</dc:creator>
  <cp:lastModifiedBy>Denise Faben</cp:lastModifiedBy>
  <cp:revision>2</cp:revision>
  <dcterms:created xsi:type="dcterms:W3CDTF">2022-11-25T10:06:00Z</dcterms:created>
  <dcterms:modified xsi:type="dcterms:W3CDTF">2022-11-25T10:06:00Z</dcterms:modified>
</cp:coreProperties>
</file>